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2EF" w:rsidRDefault="00581D31" w:rsidP="00824DAC">
      <w:pPr>
        <w:jc w:val="center"/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14:ligatures w14:val="none"/>
        </w:rPr>
        <w:t>План заходів роботи гуртка «Фенікс»</w:t>
      </w:r>
      <w:r w:rsidR="00F95FDE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14:ligatures w14:val="none"/>
        </w:rPr>
        <w:t xml:space="preserve">. </w:t>
      </w:r>
    </w:p>
    <w:p w:rsidR="00824DAC" w:rsidRPr="002862EF" w:rsidRDefault="00F95FDE" w:rsidP="00824DAC">
      <w:pPr>
        <w:jc w:val="center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  <w:r w:rsidRPr="002862EF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Заходи</w:t>
      </w:r>
      <w:r w:rsidR="00824DAC" w:rsidRPr="002862EF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 починаються з </w:t>
      </w:r>
      <w:r w:rsidR="00581D31" w:rsidRPr="002862EF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жовтня</w:t>
      </w:r>
      <w:r w:rsidR="001678E2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2024</w:t>
      </w:r>
      <w:r w:rsidR="00824DAC" w:rsidRPr="002862EF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року та закінчуються</w:t>
      </w:r>
      <w:r w:rsidR="002862EF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у червні</w:t>
      </w:r>
      <w:r w:rsidR="001678E2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2025</w:t>
      </w:r>
      <w:r w:rsidR="00824DAC" w:rsidRPr="002862EF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року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5351"/>
        <w:gridCol w:w="2070"/>
        <w:gridCol w:w="1384"/>
      </w:tblGrid>
      <w:tr w:rsidR="00824DAC" w:rsidRPr="008F2DCD" w:rsidTr="00C62031">
        <w:tc>
          <w:tcPr>
            <w:tcW w:w="540" w:type="dxa"/>
          </w:tcPr>
          <w:p w:rsidR="00824DAC" w:rsidRPr="008F2DCD" w:rsidRDefault="00824DAC" w:rsidP="004B5E52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F2DCD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№</w:t>
            </w:r>
          </w:p>
        </w:tc>
        <w:tc>
          <w:tcPr>
            <w:tcW w:w="5351" w:type="dxa"/>
          </w:tcPr>
          <w:p w:rsidR="00824DAC" w:rsidRPr="008F2DCD" w:rsidRDefault="00824DAC" w:rsidP="004B5E52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Назва заходу</w:t>
            </w:r>
          </w:p>
        </w:tc>
        <w:tc>
          <w:tcPr>
            <w:tcW w:w="2070" w:type="dxa"/>
          </w:tcPr>
          <w:p w:rsidR="00824DAC" w:rsidRPr="008F2DCD" w:rsidRDefault="00824DAC" w:rsidP="004B5E52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F2DCD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Відповідальний</w:t>
            </w:r>
          </w:p>
        </w:tc>
        <w:tc>
          <w:tcPr>
            <w:tcW w:w="1384" w:type="dxa"/>
          </w:tcPr>
          <w:p w:rsidR="00824DAC" w:rsidRPr="008F2DCD" w:rsidRDefault="00824DAC" w:rsidP="004B5E52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F2DCD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Дата 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824DAC" w:rsidP="004B5E52">
            <w:pPr>
              <w:ind w:left="32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5351" w:type="dxa"/>
          </w:tcPr>
          <w:p w:rsidR="00824DAC" w:rsidRDefault="00C62031" w:rsidP="002862EF">
            <w:pPr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Pr="0083594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1</w:t>
            </w: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.  </w:t>
            </w:r>
            <w:r w:rsidRPr="00C62031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Будівництво ідеальної держави.</w:t>
            </w:r>
          </w:p>
          <w:p w:rsidR="00C62031" w:rsidRDefault="00C62031" w:rsidP="002862EF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C62031" w:rsidRPr="002862EF" w:rsidRDefault="00C62031" w:rsidP="002862EF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2862E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Поява думки про створення ідеальної держави.</w:t>
            </w:r>
          </w:p>
          <w:p w:rsidR="00C62031" w:rsidRDefault="00C62031" w:rsidP="002862EF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Небезпека реалізації утопічної концепції держави на практиці.</w:t>
            </w:r>
          </w:p>
          <w:p w:rsidR="00325453" w:rsidRPr="004116F1" w:rsidRDefault="00C62031" w:rsidP="004116F1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Які форми ор</w:t>
            </w:r>
            <w:r w:rsidR="002862E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ганізації суспільних відносин чекають світ у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майбутньому. </w:t>
            </w:r>
          </w:p>
          <w:p w:rsidR="00C62031" w:rsidRPr="008F2DCD" w:rsidRDefault="00C62031" w:rsidP="002862EF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070" w:type="dxa"/>
          </w:tcPr>
          <w:p w:rsidR="00824DAC" w:rsidRDefault="002862EF" w:rsidP="004B5E52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  <w:p w:rsidR="00824DAC" w:rsidRPr="008F2DCD" w:rsidRDefault="00824DAC" w:rsidP="004B5E52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384" w:type="dxa"/>
          </w:tcPr>
          <w:p w:rsidR="00824DAC" w:rsidRPr="008F2DCD" w:rsidRDefault="00DD7691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жовтень</w:t>
            </w:r>
          </w:p>
        </w:tc>
      </w:tr>
      <w:tr w:rsidR="00C62031" w:rsidTr="00C62031">
        <w:tc>
          <w:tcPr>
            <w:tcW w:w="540" w:type="dxa"/>
          </w:tcPr>
          <w:p w:rsidR="00C62031" w:rsidRDefault="00C62031" w:rsidP="00581D31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  <w:p w:rsidR="00C62031" w:rsidRPr="008F2DCD" w:rsidRDefault="00C62031" w:rsidP="004B5E52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5351" w:type="dxa"/>
          </w:tcPr>
          <w:p w:rsidR="00C62031" w:rsidRDefault="00C62031" w:rsidP="002862EF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Тема 2. </w:t>
            </w:r>
            <w:r w:rsidR="001B513D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Формування правлячої еліти у</w:t>
            </w:r>
            <w:r w:rsidR="008F6F1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Франції в середні віки.</w:t>
            </w:r>
          </w:p>
          <w:p w:rsidR="005E7268" w:rsidRPr="005E7268" w:rsidRDefault="005E7268" w:rsidP="002862EF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F6F1A" w:rsidRDefault="002311F8" w:rsidP="002862EF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Меровінги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 Від казкового персонажу до королів франків.</w:t>
            </w:r>
          </w:p>
          <w:p w:rsidR="002311F8" w:rsidRDefault="001A5641" w:rsidP="002862EF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Каролінги</w:t>
            </w:r>
            <w:r w:rsidR="002311F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Узурпатори. </w:t>
            </w:r>
          </w:p>
          <w:p w:rsidR="002311F8" w:rsidRDefault="00F04FDC" w:rsidP="002862EF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Капе</w:t>
            </w:r>
            <w:r w:rsidR="001A5641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ти</w:t>
            </w:r>
            <w:r w:rsidR="002311F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нги</w:t>
            </w:r>
            <w:proofErr w:type="spellEnd"/>
            <w:r w:rsidR="002311F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Хто був ніким</w:t>
            </w:r>
            <w:r w:rsidR="001B513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стане всім.</w:t>
            </w:r>
          </w:p>
          <w:p w:rsidR="002311F8" w:rsidRDefault="002311F8" w:rsidP="002862EF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Валуа. </w:t>
            </w:r>
            <w:r w:rsidR="00F04FDC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Горе в одній сім’ї народжує можливості в іншій. </w:t>
            </w:r>
          </w:p>
          <w:p w:rsidR="002311F8" w:rsidRDefault="002311F8" w:rsidP="002862EF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Бурбони. </w:t>
            </w:r>
            <w:r w:rsidR="00F04FDC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Хитрі королі. </w:t>
            </w:r>
          </w:p>
          <w:p w:rsidR="00325453" w:rsidRDefault="00325453" w:rsidP="002862EF">
            <w:pPr>
              <w:pStyle w:val="a4"/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325453" w:rsidRPr="009D4B80" w:rsidRDefault="00325453" w:rsidP="009D4B80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070" w:type="dxa"/>
          </w:tcPr>
          <w:p w:rsidR="00C62031" w:rsidRDefault="001B513D" w:rsidP="00C62031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C62031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  <w:p w:rsidR="00C62031" w:rsidRDefault="00C62031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C62031" w:rsidRPr="008F2DCD" w:rsidRDefault="00C62031" w:rsidP="004B5E52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384" w:type="dxa"/>
          </w:tcPr>
          <w:p w:rsidR="00C62031" w:rsidRDefault="00C62031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C62031" w:rsidRPr="008F2DCD" w:rsidRDefault="00DD7691" w:rsidP="004B5E52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жовтень</w:t>
            </w:r>
          </w:p>
        </w:tc>
      </w:tr>
      <w:tr w:rsidR="00824DAC" w:rsidTr="00C62031">
        <w:tc>
          <w:tcPr>
            <w:tcW w:w="540" w:type="dxa"/>
          </w:tcPr>
          <w:p w:rsidR="00581D31" w:rsidRDefault="00581D31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824DAC" w:rsidRPr="008F2DCD" w:rsidRDefault="00C62031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5351" w:type="dxa"/>
          </w:tcPr>
          <w:p w:rsidR="00581D31" w:rsidRDefault="00581D31" w:rsidP="001B513D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:rsidR="00824DAC" w:rsidRDefault="00581D31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3</w:t>
            </w:r>
            <w:r w:rsidR="00824DAC" w:rsidRPr="0083594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Поява Київської Русі</w:t>
            </w:r>
            <w:r w:rsidR="001B513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, як перший етап становлення у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країнської ідентичності.</w:t>
            </w:r>
          </w:p>
          <w:p w:rsidR="00824DAC" w:rsidRPr="005F06A4" w:rsidRDefault="00581D31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Pr="00835948" w:rsidRDefault="00824DAC" w:rsidP="001B513D">
            <w:pPr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Перші згадки про Русь в зарубіжних джерелах.</w:t>
            </w:r>
          </w:p>
          <w:p w:rsidR="00824DAC" w:rsidRPr="00835948" w:rsidRDefault="00824DAC" w:rsidP="001B513D">
            <w:pPr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Три групи </w:t>
            </w:r>
            <w:proofErr w:type="spellStart"/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русів</w:t>
            </w:r>
            <w:proofErr w:type="spellEnd"/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: Куявія, Артанія, Славія. </w:t>
            </w:r>
            <w:proofErr w:type="spellStart"/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Куявці</w:t>
            </w:r>
            <w:proofErr w:type="spellEnd"/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- прадавні кияни. </w:t>
            </w:r>
          </w:p>
          <w:p w:rsidR="00824DAC" w:rsidRPr="00835948" w:rsidRDefault="00824DAC" w:rsidP="001B513D">
            <w:pPr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Племена, які населяли територію Київської Русі згідно даних літописця Нестора.</w:t>
            </w:r>
          </w:p>
          <w:p w:rsidR="00824DAC" w:rsidRPr="00ED4737" w:rsidRDefault="00824DAC" w:rsidP="001B513D">
            <w:pPr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Протистояння Києва та Новгорода, </w:t>
            </w:r>
            <w:proofErr w:type="spellStart"/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Кийовичі</w:t>
            </w:r>
            <w:proofErr w:type="spellEnd"/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проти Рюриковичів. </w:t>
            </w:r>
          </w:p>
        </w:tc>
        <w:tc>
          <w:tcPr>
            <w:tcW w:w="2070" w:type="dxa"/>
          </w:tcPr>
          <w:p w:rsidR="00581D31" w:rsidRDefault="00581D31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824DAC" w:rsidRPr="00835948" w:rsidRDefault="001B513D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384" w:type="dxa"/>
          </w:tcPr>
          <w:p w:rsidR="00581D31" w:rsidRDefault="00581D31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581D31" w:rsidRDefault="00581D31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листопад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5351" w:type="dxa"/>
          </w:tcPr>
          <w:p w:rsidR="00824DAC" w:rsidRDefault="00581D31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4</w:t>
            </w:r>
            <w:r w:rsidR="00824DAC" w:rsidRPr="0083594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Київська Русь язичницька. Прадавні вірування українського народу. </w:t>
            </w:r>
          </w:p>
          <w:p w:rsidR="00824DAC" w:rsidRPr="00ED4737" w:rsidRDefault="00581D31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</w:t>
            </w:r>
            <w:r w:rsidR="00824DAC" w:rsidRPr="00ED473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:</w:t>
            </w:r>
          </w:p>
          <w:p w:rsidR="00824DAC" w:rsidRPr="00ED4737" w:rsidRDefault="00824DAC" w:rsidP="001B513D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D473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Язичницькі вірування у племен, які входили в Київську Русь.</w:t>
            </w:r>
          </w:p>
          <w:p w:rsidR="00824DAC" w:rsidRPr="00ED4737" w:rsidRDefault="00824DAC" w:rsidP="001B513D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D473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Роль Перуна та Велеса в житті Київської Русі. </w:t>
            </w:r>
          </w:p>
          <w:p w:rsidR="00824DAC" w:rsidRPr="00ED4737" w:rsidRDefault="00824DAC" w:rsidP="001B513D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D473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Язичницька реформа Володимира Святославовича. </w:t>
            </w:r>
          </w:p>
          <w:p w:rsidR="00824DAC" w:rsidRPr="00ED4737" w:rsidRDefault="00824DAC" w:rsidP="001B513D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D473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Протистояння язичництва та християнства.</w:t>
            </w:r>
          </w:p>
        </w:tc>
        <w:tc>
          <w:tcPr>
            <w:tcW w:w="2070" w:type="dxa"/>
          </w:tcPr>
          <w:p w:rsidR="00824DAC" w:rsidRPr="00835948" w:rsidRDefault="001B513D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384" w:type="dxa"/>
          </w:tcPr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листопад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5</w:t>
            </w:r>
          </w:p>
        </w:tc>
        <w:tc>
          <w:tcPr>
            <w:tcW w:w="5351" w:type="dxa"/>
          </w:tcPr>
          <w:p w:rsidR="00824DAC" w:rsidRPr="00ED4737" w:rsidRDefault="00581D31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bookmarkStart w:id="0" w:name="_GoBack"/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Тема 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5</w:t>
            </w:r>
            <w:r w:rsidR="00824DAC" w:rsidRPr="00ED4737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824DAC" w:rsidRPr="00ED473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Провали християнізації Київської Русі.</w:t>
            </w:r>
          </w:p>
          <w:p w:rsidR="00824DAC" w:rsidRPr="00ED4737" w:rsidRDefault="00581D31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Pr="00ED4737" w:rsidRDefault="00824DAC" w:rsidP="001B513D">
            <w:pPr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D473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Перші згадки про проникнення християнства на території сучасної України.</w:t>
            </w:r>
          </w:p>
          <w:p w:rsidR="00824DAC" w:rsidRPr="00ED4737" w:rsidRDefault="00824DAC" w:rsidP="001B513D">
            <w:pPr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D473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Спроба хрестити південну Русь київським князем Аскольдом. Причини провалу християнізації Аскольда. </w:t>
            </w:r>
          </w:p>
          <w:p w:rsidR="00824DAC" w:rsidRPr="00ED4737" w:rsidRDefault="00824DAC" w:rsidP="001B513D">
            <w:pPr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D473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Хрещення  княгині Ольги: вибір між Константинополем та Римом. </w:t>
            </w:r>
          </w:p>
          <w:p w:rsidR="00824DAC" w:rsidRPr="00ED4737" w:rsidRDefault="00824DAC" w:rsidP="001B513D">
            <w:pPr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D473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Київський князь Ярополк: язичник чи християнин?</w:t>
            </w:r>
            <w:bookmarkEnd w:id="0"/>
          </w:p>
        </w:tc>
        <w:tc>
          <w:tcPr>
            <w:tcW w:w="2070" w:type="dxa"/>
          </w:tcPr>
          <w:p w:rsidR="00824DAC" w:rsidRPr="008F2DCD" w:rsidRDefault="001B513D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ED473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грудень</w:t>
            </w:r>
          </w:p>
        </w:tc>
      </w:tr>
      <w:tr w:rsidR="00824DAC" w:rsidTr="004E5D42">
        <w:trPr>
          <w:trHeight w:val="5460"/>
        </w:trPr>
        <w:tc>
          <w:tcPr>
            <w:tcW w:w="540" w:type="dxa"/>
          </w:tcPr>
          <w:p w:rsidR="00824DAC" w:rsidRPr="008F2DCD" w:rsidRDefault="005E7268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5351" w:type="dxa"/>
          </w:tcPr>
          <w:p w:rsidR="00824DAC" w:rsidRPr="002B514F" w:rsidRDefault="00581D31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6</w:t>
            </w:r>
            <w:r w:rsidR="00824DAC" w:rsidRPr="002B514F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824DAC" w:rsidRPr="002B514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Часткова перемога християнства над язичництвом в Київські Русі.</w:t>
            </w:r>
          </w:p>
          <w:p w:rsidR="00824DAC" w:rsidRPr="002B514F" w:rsidRDefault="00581D31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Pr="002B514F" w:rsidRDefault="00824DAC" w:rsidP="001B513D">
            <w:pPr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2B514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Вибір релігії Київським князем. Хрещення Київської Русі Володимиром Святославовичем.</w:t>
            </w:r>
          </w:p>
          <w:p w:rsidR="00824DAC" w:rsidRPr="002B514F" w:rsidRDefault="00824DAC" w:rsidP="001B513D">
            <w:pPr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2B514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Чому князь Володимир із завзятого язичника став христолюбивим християнином?</w:t>
            </w:r>
          </w:p>
          <w:p w:rsidR="00824DAC" w:rsidRPr="002B514F" w:rsidRDefault="00824DAC" w:rsidP="001B513D">
            <w:pPr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2B514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Взаємовідносини церкви та князівської влади. Боротьба Риму проти Константинополя за церкву в Київській Русі.</w:t>
            </w:r>
          </w:p>
          <w:p w:rsidR="00824DAC" w:rsidRPr="002B514F" w:rsidRDefault="00824DAC" w:rsidP="001B513D">
            <w:pPr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2B514F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Злиття язичницьких та християнських традицій, як фактор формування української ідентичності.</w:t>
            </w:r>
          </w:p>
        </w:tc>
        <w:tc>
          <w:tcPr>
            <w:tcW w:w="2070" w:type="dxa"/>
          </w:tcPr>
          <w:p w:rsidR="00824DAC" w:rsidRPr="008F2DCD" w:rsidRDefault="001B513D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грудень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7</w:t>
            </w:r>
          </w:p>
        </w:tc>
        <w:tc>
          <w:tcPr>
            <w:tcW w:w="5351" w:type="dxa"/>
          </w:tcPr>
          <w:p w:rsidR="00824DAC" w:rsidRPr="00E329DA" w:rsidRDefault="00581D31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7</w:t>
            </w:r>
            <w:r w:rsidR="00824DAC" w:rsidRPr="00E329D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824DAC"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Протистояння княжої влади та віче, як концептуальний аспект формування української ідентичності. </w:t>
            </w:r>
          </w:p>
          <w:p w:rsidR="00824DAC" w:rsidRPr="00E329DA" w:rsidRDefault="00581D31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Pr="00E329DA" w:rsidRDefault="00824DAC" w:rsidP="001B513D">
            <w:pPr>
              <w:numPr>
                <w:ilvl w:val="0"/>
                <w:numId w:val="5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Згадки про вічеві традиції в історичних джерелах. Перехід </w:t>
            </w: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демократичних традицій від племен до міст в Київській Русі.</w:t>
            </w:r>
          </w:p>
          <w:p w:rsidR="00824DAC" w:rsidRPr="00E329DA" w:rsidRDefault="00824DAC" w:rsidP="001B513D">
            <w:pPr>
              <w:numPr>
                <w:ilvl w:val="0"/>
                <w:numId w:val="5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Роль міст в Київській Русі та їх взаємозв’язок з князівською владою. </w:t>
            </w:r>
          </w:p>
          <w:p w:rsidR="00824DAC" w:rsidRPr="00E329DA" w:rsidRDefault="00824DAC" w:rsidP="001B513D">
            <w:pPr>
              <w:numPr>
                <w:ilvl w:val="0"/>
                <w:numId w:val="5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Протистояння віча та князівської влади.</w:t>
            </w:r>
          </w:p>
          <w:p w:rsidR="00824DAC" w:rsidRPr="00E329DA" w:rsidRDefault="00824DAC" w:rsidP="001B513D">
            <w:pPr>
              <w:numPr>
                <w:ilvl w:val="0"/>
                <w:numId w:val="5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Вічеві традиції, як фактор ідентичності української нації. </w:t>
            </w:r>
          </w:p>
        </w:tc>
        <w:tc>
          <w:tcPr>
            <w:tcW w:w="2070" w:type="dxa"/>
          </w:tcPr>
          <w:p w:rsidR="00824DAC" w:rsidRPr="008F2DCD" w:rsidRDefault="001B513D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січень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8</w:t>
            </w:r>
          </w:p>
        </w:tc>
        <w:tc>
          <w:tcPr>
            <w:tcW w:w="5351" w:type="dxa"/>
          </w:tcPr>
          <w:p w:rsidR="00824DAC" w:rsidRPr="00E329DA" w:rsidRDefault="00824DAC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8</w:t>
            </w:r>
            <w:r w:rsidRPr="00E329D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Правлячий дім Рюриковичів. Злет та падіння. </w:t>
            </w:r>
          </w:p>
          <w:p w:rsidR="00824DAC" w:rsidRPr="00E329DA" w:rsidRDefault="00824DAC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План лекції:</w:t>
            </w:r>
          </w:p>
          <w:p w:rsidR="00824DAC" w:rsidRPr="00E329DA" w:rsidRDefault="00824DAC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Pr="00E329DA" w:rsidRDefault="00824DAC" w:rsidP="001B513D">
            <w:pPr>
              <w:numPr>
                <w:ilvl w:val="0"/>
                <w:numId w:val="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Боротьба Рюриків із іншими правлячими домами в Київській Русі.</w:t>
            </w:r>
          </w:p>
          <w:p w:rsidR="00824DAC" w:rsidRPr="00E329DA" w:rsidRDefault="00824DAC" w:rsidP="001B513D">
            <w:pPr>
              <w:numPr>
                <w:ilvl w:val="0"/>
                <w:numId w:val="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Традиції передачі влади в правлячому домі Рюриків. </w:t>
            </w:r>
          </w:p>
          <w:p w:rsidR="00824DAC" w:rsidRPr="00E329DA" w:rsidRDefault="00824DAC" w:rsidP="001B513D">
            <w:pPr>
              <w:numPr>
                <w:ilvl w:val="0"/>
                <w:numId w:val="6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Герої та злодії дому Рюриків в очах українського народу.</w:t>
            </w:r>
          </w:p>
        </w:tc>
        <w:tc>
          <w:tcPr>
            <w:tcW w:w="2070" w:type="dxa"/>
          </w:tcPr>
          <w:p w:rsidR="00824DAC" w:rsidRPr="008F2DCD" w:rsidRDefault="001B513D" w:rsidP="001B513D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січень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9</w:t>
            </w:r>
          </w:p>
        </w:tc>
        <w:tc>
          <w:tcPr>
            <w:tcW w:w="5351" w:type="dxa"/>
          </w:tcPr>
          <w:p w:rsidR="00824DAC" w:rsidRPr="00E329DA" w:rsidRDefault="00824DAC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Тема 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9</w:t>
            </w:r>
            <w:r w:rsidRPr="00E329D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Взаємовідносини Київської Русі із Візантією.</w:t>
            </w:r>
          </w:p>
          <w:p w:rsidR="00824DAC" w:rsidRPr="00E329DA" w:rsidRDefault="00824DAC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</w:t>
            </w: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:</w:t>
            </w:r>
          </w:p>
          <w:p w:rsidR="00824DAC" w:rsidRPr="00E329DA" w:rsidRDefault="00824DAC" w:rsidP="001B513D">
            <w:pPr>
              <w:numPr>
                <w:ilvl w:val="0"/>
                <w:numId w:val="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Згадки візантійських джерел про Київську Русь. Київська Русь, як загроза існуванню Візантійської Імперії. </w:t>
            </w:r>
          </w:p>
          <w:p w:rsidR="00824DAC" w:rsidRPr="00E329DA" w:rsidRDefault="00824DAC" w:rsidP="001B513D">
            <w:pPr>
              <w:numPr>
                <w:ilvl w:val="0"/>
                <w:numId w:val="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Торгівельні відносини між Руссю та Візантією.</w:t>
            </w:r>
          </w:p>
          <w:p w:rsidR="00824DAC" w:rsidRPr="00E329DA" w:rsidRDefault="00824DAC" w:rsidP="001B513D">
            <w:pPr>
              <w:numPr>
                <w:ilvl w:val="0"/>
                <w:numId w:val="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Династичні зв’язки між Візантією та правлячим домом Рюриковичів.</w:t>
            </w:r>
          </w:p>
          <w:p w:rsidR="00824DAC" w:rsidRPr="00D93086" w:rsidRDefault="00824DAC" w:rsidP="001B513D">
            <w:pPr>
              <w:numPr>
                <w:ilvl w:val="0"/>
                <w:numId w:val="7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E329D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Взаємовідносини Візантійської християнської церкви з Київською Руссю. </w:t>
            </w:r>
          </w:p>
        </w:tc>
        <w:tc>
          <w:tcPr>
            <w:tcW w:w="2070" w:type="dxa"/>
          </w:tcPr>
          <w:p w:rsidR="00824DAC" w:rsidRPr="008F2DCD" w:rsidRDefault="001B513D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лютий</w:t>
            </w:r>
          </w:p>
        </w:tc>
      </w:tr>
      <w:tr w:rsidR="00824DAC" w:rsidTr="004E5D42">
        <w:trPr>
          <w:trHeight w:val="4530"/>
        </w:trPr>
        <w:tc>
          <w:tcPr>
            <w:tcW w:w="540" w:type="dxa"/>
          </w:tcPr>
          <w:p w:rsidR="00824DAC" w:rsidRPr="008F2DCD" w:rsidRDefault="005E7268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10</w:t>
            </w:r>
          </w:p>
        </w:tc>
        <w:tc>
          <w:tcPr>
            <w:tcW w:w="5351" w:type="dxa"/>
          </w:tcPr>
          <w:p w:rsidR="00824DAC" w:rsidRPr="00D93086" w:rsidRDefault="00824DAC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10</w:t>
            </w:r>
            <w:r w:rsidRPr="00D93086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Взаємовідносини Русі із Ватиканом.</w:t>
            </w:r>
          </w:p>
          <w:p w:rsidR="00824DAC" w:rsidRDefault="00824DAC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Pr="00D93086" w:rsidRDefault="00824DAC" w:rsidP="001B513D">
            <w:pPr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Дипломатичні відносини, зв’язки Ватикану із Володимиром Святославичем. </w:t>
            </w:r>
          </w:p>
          <w:p w:rsidR="00824DAC" w:rsidRPr="00D93086" w:rsidRDefault="00824DAC" w:rsidP="001B513D">
            <w:pPr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Ярополк Ізяславович помазаний Папою Римським, як король Русі.</w:t>
            </w:r>
          </w:p>
          <w:p w:rsidR="00824DAC" w:rsidRPr="00D93086" w:rsidRDefault="00824DAC" w:rsidP="001B513D">
            <w:pPr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Представниці західних правлячих домів, які стали дружи</w:t>
            </w:r>
            <w:r w:rsidR="00D73D2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нами руських православних князів</w:t>
            </w: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</w:p>
          <w:p w:rsidR="00824DAC" w:rsidRPr="00D93086" w:rsidRDefault="00824DAC" w:rsidP="001B513D">
            <w:pPr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Ставлення </w:t>
            </w:r>
            <w:proofErr w:type="spellStart"/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праукраїнців</w:t>
            </w:r>
            <w:proofErr w:type="spellEnd"/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до католицизму в період Київської Русі.</w:t>
            </w:r>
          </w:p>
        </w:tc>
        <w:tc>
          <w:tcPr>
            <w:tcW w:w="2070" w:type="dxa"/>
          </w:tcPr>
          <w:p w:rsidR="00824DAC" w:rsidRPr="008F2DCD" w:rsidRDefault="00D73D26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лютий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11</w:t>
            </w:r>
          </w:p>
        </w:tc>
        <w:tc>
          <w:tcPr>
            <w:tcW w:w="5351" w:type="dxa"/>
          </w:tcPr>
          <w:p w:rsidR="00824DAC" w:rsidRPr="00D93086" w:rsidRDefault="00824DAC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11</w:t>
            </w:r>
            <w:r w:rsidRPr="00D93086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Взаємовідносини Русі із західними європейськими  країнами.</w:t>
            </w:r>
          </w:p>
          <w:p w:rsidR="00824DAC" w:rsidRPr="00D93086" w:rsidRDefault="00824DAC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Pr="00D93086" w:rsidRDefault="00824DAC" w:rsidP="001B513D">
            <w:pPr>
              <w:numPr>
                <w:ilvl w:val="0"/>
                <w:numId w:val="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Взаємовідносини Київської Русі із Польщею.</w:t>
            </w:r>
          </w:p>
          <w:p w:rsidR="00824DAC" w:rsidRPr="00D93086" w:rsidRDefault="00824DAC" w:rsidP="001B513D">
            <w:pPr>
              <w:numPr>
                <w:ilvl w:val="0"/>
                <w:numId w:val="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Взаємовідносини Київської  Русі із скандинавськими країнами.</w:t>
            </w:r>
          </w:p>
          <w:p w:rsidR="00824DAC" w:rsidRPr="00D93086" w:rsidRDefault="00824DAC" w:rsidP="001B513D">
            <w:pPr>
              <w:numPr>
                <w:ilvl w:val="0"/>
                <w:numId w:val="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Взаємовідносини Київської Русі із Угорщиною.</w:t>
            </w:r>
          </w:p>
          <w:p w:rsidR="00824DAC" w:rsidRPr="00D93086" w:rsidRDefault="00824DAC" w:rsidP="001B513D">
            <w:pPr>
              <w:numPr>
                <w:ilvl w:val="0"/>
                <w:numId w:val="9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Взаємовідносини Русі із Францією, Англією та німецькими землями.  </w:t>
            </w:r>
          </w:p>
        </w:tc>
        <w:tc>
          <w:tcPr>
            <w:tcW w:w="2070" w:type="dxa"/>
          </w:tcPr>
          <w:p w:rsidR="00824DAC" w:rsidRPr="008F2DCD" w:rsidRDefault="00D73D26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березень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5351" w:type="dxa"/>
          </w:tcPr>
          <w:p w:rsidR="00824DAC" w:rsidRPr="00D93086" w:rsidRDefault="00824DAC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12</w:t>
            </w:r>
            <w:r w:rsidRPr="00D93086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Київська Русь та її взаємовідносини із Сходом. </w:t>
            </w:r>
          </w:p>
          <w:p w:rsidR="00824DAC" w:rsidRDefault="00824DAC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Pr="00D93086" w:rsidRDefault="00824DAC" w:rsidP="001B513D">
            <w:pPr>
              <w:numPr>
                <w:ilvl w:val="0"/>
                <w:numId w:val="10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Торгівельні взаємозв’язки Київської Русі із мусульманами та Хазарією.</w:t>
            </w:r>
          </w:p>
          <w:p w:rsidR="00824DAC" w:rsidRPr="00D93086" w:rsidRDefault="00824DAC" w:rsidP="001B513D">
            <w:pPr>
              <w:numPr>
                <w:ilvl w:val="0"/>
                <w:numId w:val="10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Військові походи Київської Русі проти мусульман та хазарів.</w:t>
            </w:r>
          </w:p>
          <w:p w:rsidR="00824DAC" w:rsidRPr="00D93086" w:rsidRDefault="00824DAC" w:rsidP="001B513D">
            <w:pPr>
              <w:numPr>
                <w:ilvl w:val="0"/>
                <w:numId w:val="10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Київська Русь та печеніги, історія взаємозв’язків.</w:t>
            </w:r>
          </w:p>
          <w:p w:rsidR="00824DAC" w:rsidRPr="00D93086" w:rsidRDefault="00824DAC" w:rsidP="001B513D">
            <w:pPr>
              <w:numPr>
                <w:ilvl w:val="0"/>
                <w:numId w:val="10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Протистояння Київської Русі із половцями. </w:t>
            </w:r>
          </w:p>
        </w:tc>
        <w:tc>
          <w:tcPr>
            <w:tcW w:w="2070" w:type="dxa"/>
          </w:tcPr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</w:t>
            </w:r>
            <w:r w:rsidR="00D73D2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ліє</w:t>
            </w:r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березень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13</w:t>
            </w:r>
          </w:p>
        </w:tc>
        <w:tc>
          <w:tcPr>
            <w:tcW w:w="5351" w:type="dxa"/>
          </w:tcPr>
          <w:p w:rsidR="00824DAC" w:rsidRPr="00D93086" w:rsidRDefault="005E7268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6A4D7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13</w:t>
            </w:r>
            <w:r w:rsidR="00824DAC" w:rsidRPr="00D93086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824DAC"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Галицько-Волинське князівство: зліт та падіння. </w:t>
            </w:r>
          </w:p>
          <w:p w:rsidR="00824DAC" w:rsidRDefault="00824DAC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Pr="00D93086" w:rsidRDefault="00824DAC" w:rsidP="001B513D">
            <w:pPr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Формування Галицько-Волинського князівства.</w:t>
            </w:r>
          </w:p>
          <w:p w:rsidR="00824DAC" w:rsidRPr="00D93086" w:rsidRDefault="00824DAC" w:rsidP="001B513D">
            <w:pPr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Данило Галицький та його зв'язок з монархічними домами західної Європи. Вибір між сходом та заходом. </w:t>
            </w:r>
          </w:p>
          <w:p w:rsidR="00824DAC" w:rsidRPr="00D93086" w:rsidRDefault="00C36CDD" w:rsidP="001B513D">
            <w:pPr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Протистояння Галицько-в</w:t>
            </w:r>
            <w:r w:rsidR="00824DAC"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олинських князів та боярства. </w:t>
            </w:r>
          </w:p>
          <w:p w:rsidR="00824DAC" w:rsidRPr="00D93086" w:rsidRDefault="00C36CDD" w:rsidP="001B513D">
            <w:pPr>
              <w:numPr>
                <w:ilvl w:val="0"/>
                <w:numId w:val="11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Причини падіння Галицько-в</w:t>
            </w:r>
            <w:r w:rsidR="00824DAC"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олинських князя. </w:t>
            </w:r>
          </w:p>
        </w:tc>
        <w:tc>
          <w:tcPr>
            <w:tcW w:w="2070" w:type="dxa"/>
          </w:tcPr>
          <w:p w:rsidR="00824DAC" w:rsidRPr="008F2DCD" w:rsidRDefault="00D73D26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березень 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14</w:t>
            </w:r>
          </w:p>
        </w:tc>
        <w:tc>
          <w:tcPr>
            <w:tcW w:w="5351" w:type="dxa"/>
          </w:tcPr>
          <w:p w:rsidR="00824DAC" w:rsidRPr="00D93086" w:rsidRDefault="00824DAC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5E7268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</w:t>
            </w:r>
            <w:r w:rsidR="006A4D7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14</w:t>
            </w:r>
            <w:r w:rsidRPr="00D93086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Велике князівство Литовське, окупація чи визволення. Взаємовідносини українців та литовців.  </w:t>
            </w:r>
          </w:p>
          <w:p w:rsidR="00824DAC" w:rsidRDefault="00824DAC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Pr="00D93086" w:rsidRDefault="00824DAC" w:rsidP="001B513D">
            <w:pPr>
              <w:numPr>
                <w:ilvl w:val="0"/>
                <w:numId w:val="12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Великий князь лито</w:t>
            </w:r>
            <w:r w:rsidR="00C36CD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вський </w:t>
            </w:r>
            <w:proofErr w:type="spellStart"/>
            <w:r w:rsidR="00C36CD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Гедемін</w:t>
            </w:r>
            <w:proofErr w:type="spellEnd"/>
            <w:r w:rsidR="00C36CD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та його син Ольге</w:t>
            </w: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рд і українські землі.</w:t>
            </w:r>
          </w:p>
          <w:p w:rsidR="00824DAC" w:rsidRPr="00D93086" w:rsidRDefault="00824DAC" w:rsidP="001B513D">
            <w:pPr>
              <w:numPr>
                <w:ilvl w:val="0"/>
                <w:numId w:val="12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Політика литовських князів по відношенню до Рюриків.</w:t>
            </w:r>
          </w:p>
          <w:p w:rsidR="00824DAC" w:rsidRPr="00D93086" w:rsidRDefault="00824DAC" w:rsidP="001B513D">
            <w:pPr>
              <w:numPr>
                <w:ilvl w:val="0"/>
                <w:numId w:val="12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Політика литовських князів по відношенню до церкви.</w:t>
            </w:r>
          </w:p>
          <w:p w:rsidR="00824DAC" w:rsidRPr="00D93086" w:rsidRDefault="00824DAC" w:rsidP="001B513D">
            <w:pPr>
              <w:numPr>
                <w:ilvl w:val="0"/>
                <w:numId w:val="12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93086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Політика литовських князів по відношенню до населення південної Русі.</w:t>
            </w:r>
          </w:p>
        </w:tc>
        <w:tc>
          <w:tcPr>
            <w:tcW w:w="2070" w:type="dxa"/>
          </w:tcPr>
          <w:p w:rsidR="00824DAC" w:rsidRPr="008F2DCD" w:rsidRDefault="00C36CDD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квітень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15</w:t>
            </w:r>
          </w:p>
        </w:tc>
        <w:tc>
          <w:tcPr>
            <w:tcW w:w="5351" w:type="dxa"/>
          </w:tcPr>
          <w:p w:rsidR="00824DAC" w:rsidRPr="00890409" w:rsidRDefault="00824DAC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Тема </w:t>
            </w:r>
            <w:r w:rsidR="006A4D7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15</w:t>
            </w:r>
            <w:r w:rsidRPr="0089040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="00C36CD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Боротьба </w:t>
            </w:r>
            <w:proofErr w:type="spellStart"/>
            <w:r w:rsidR="00C36CD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Литовсько</w:t>
            </w:r>
            <w:proofErr w:type="spellEnd"/>
            <w:r w:rsidR="00C36CD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-р</w:t>
            </w: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уського князівства за своє майбутнє. </w:t>
            </w:r>
          </w:p>
          <w:p w:rsidR="00824DAC" w:rsidRPr="00890409" w:rsidRDefault="00824DAC" w:rsidP="001B513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Pr="00890409" w:rsidRDefault="00824DAC" w:rsidP="001B513D">
            <w:pPr>
              <w:numPr>
                <w:ilvl w:val="0"/>
                <w:numId w:val="13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Боротьба Ягайла із </w:t>
            </w:r>
            <w:proofErr w:type="spellStart"/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Вітовтом</w:t>
            </w:r>
            <w:proofErr w:type="spellEnd"/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та місце в цій боротьбі українських земель.</w:t>
            </w:r>
          </w:p>
          <w:p w:rsidR="00824DAC" w:rsidRPr="00890409" w:rsidRDefault="00824DAC" w:rsidP="001B513D">
            <w:pPr>
              <w:numPr>
                <w:ilvl w:val="0"/>
                <w:numId w:val="13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Вітовт</w:t>
            </w:r>
            <w:proofErr w:type="spellEnd"/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, як шанс відродження </w:t>
            </w:r>
            <w:proofErr w:type="spellStart"/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Литовсько</w:t>
            </w:r>
            <w:proofErr w:type="spellEnd"/>
            <w:r w:rsidR="00C36CD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-р</w:t>
            </w: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уського князівства.  </w:t>
            </w:r>
          </w:p>
          <w:p w:rsidR="00824DAC" w:rsidRPr="00890409" w:rsidRDefault="00824DAC" w:rsidP="001B513D">
            <w:pPr>
              <w:numPr>
                <w:ilvl w:val="0"/>
                <w:numId w:val="13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Боротьба Свидригайла із Сигізмундом </w:t>
            </w:r>
            <w:proofErr w:type="spellStart"/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Кейстовичем</w:t>
            </w:r>
            <w:proofErr w:type="spellEnd"/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 Прич</w:t>
            </w:r>
            <w:r w:rsidR="00C36CD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ини поразки боротьби </w:t>
            </w:r>
            <w:proofErr w:type="spellStart"/>
            <w:r w:rsidR="00C36CD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Литовсько</w:t>
            </w:r>
            <w:proofErr w:type="spellEnd"/>
            <w:r w:rsidR="00C36CD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-р</w:t>
            </w: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уського князівства за незалежність від Польщі. </w:t>
            </w:r>
          </w:p>
          <w:p w:rsidR="00824DAC" w:rsidRPr="00890409" w:rsidRDefault="00824DAC" w:rsidP="001B513D">
            <w:pPr>
              <w:numPr>
                <w:ilvl w:val="0"/>
                <w:numId w:val="13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Роль релігійного фактору в боротьбі між королі</w:t>
            </w:r>
            <w:r w:rsidR="00C36CD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вством Польським та  </w:t>
            </w:r>
            <w:proofErr w:type="spellStart"/>
            <w:r w:rsidR="00C36CD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Литовсько</w:t>
            </w:r>
            <w:proofErr w:type="spellEnd"/>
            <w:r w:rsidR="00C36CD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-р</w:t>
            </w: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уським князівством. </w:t>
            </w:r>
          </w:p>
        </w:tc>
        <w:tc>
          <w:tcPr>
            <w:tcW w:w="2070" w:type="dxa"/>
          </w:tcPr>
          <w:p w:rsidR="00824DAC" w:rsidRPr="008F2DCD" w:rsidRDefault="00C36CDD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квітень</w:t>
            </w:r>
          </w:p>
        </w:tc>
      </w:tr>
      <w:tr w:rsidR="00824DAC" w:rsidTr="00C62031">
        <w:tc>
          <w:tcPr>
            <w:tcW w:w="540" w:type="dxa"/>
          </w:tcPr>
          <w:p w:rsidR="00824DAC" w:rsidRDefault="005E7268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16</w:t>
            </w:r>
          </w:p>
        </w:tc>
        <w:tc>
          <w:tcPr>
            <w:tcW w:w="5351" w:type="dxa"/>
          </w:tcPr>
          <w:p w:rsidR="00824DAC" w:rsidRDefault="00824DAC" w:rsidP="00C36CDD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882B54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Проведення змагань.  </w:t>
            </w:r>
          </w:p>
          <w:p w:rsidR="00824DAC" w:rsidRPr="00882B54" w:rsidRDefault="00824DAC" w:rsidP="00C36CD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882B5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Обігрується</w:t>
            </w:r>
            <w:proofErr w:type="spellEnd"/>
            <w:r w:rsidRPr="00882B5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історична ситуація щодо прийняття релігії Володимиром Великим.  У нас представлено  декілька команд (Римська християнська церква, Візантійська християн</w:t>
            </w:r>
            <w:r w:rsidR="00C36CD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ська церква, хазари-іудаїзм та В</w:t>
            </w:r>
            <w:r w:rsidRPr="00882B5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олзькі болгари-мусульманство. Кожна команда буде намагатися переконати Великого Князя Київської Русі прийняти свою релігію.  </w:t>
            </w:r>
          </w:p>
          <w:p w:rsidR="00824DAC" w:rsidRPr="00890409" w:rsidRDefault="00824DAC" w:rsidP="009D4B80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070" w:type="dxa"/>
          </w:tcPr>
          <w:p w:rsidR="00824DAC" w:rsidRPr="00835948" w:rsidRDefault="00C36CDD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квітень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17</w:t>
            </w:r>
          </w:p>
        </w:tc>
        <w:tc>
          <w:tcPr>
            <w:tcW w:w="5351" w:type="dxa"/>
          </w:tcPr>
          <w:p w:rsidR="00824DAC" w:rsidRPr="00890409" w:rsidRDefault="00824DAC" w:rsidP="00C36CD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  <w:r w:rsidR="006A4D7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16</w:t>
            </w: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Поява козацтва, як феномен боротьби за свободу. Боротьба українських прогресивних мас за шляхетські права.</w:t>
            </w:r>
          </w:p>
          <w:p w:rsidR="00824DAC" w:rsidRPr="00890409" w:rsidRDefault="00824DAC" w:rsidP="00C36CD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Pr="00890409" w:rsidRDefault="00824DAC" w:rsidP="00C36CDD">
            <w:pPr>
              <w:numPr>
                <w:ilvl w:val="0"/>
                <w:numId w:val="14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Перехід українських земель під владу Польського королівства, як переломний момент у формуванні української ідентичності. </w:t>
            </w:r>
          </w:p>
          <w:p w:rsidR="00824DAC" w:rsidRPr="00890409" w:rsidRDefault="00824DAC" w:rsidP="00C36CDD">
            <w:pPr>
              <w:numPr>
                <w:ilvl w:val="0"/>
                <w:numId w:val="14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Причини появи та розвитку нереєстрового та реєстрового українського козацтва. </w:t>
            </w:r>
          </w:p>
          <w:p w:rsidR="00824DAC" w:rsidRPr="00890409" w:rsidRDefault="00824DAC" w:rsidP="00C36CDD">
            <w:pPr>
              <w:numPr>
                <w:ilvl w:val="0"/>
                <w:numId w:val="14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Виборче право українського козацтва, як продовження вічевих традицій Київської Русі.</w:t>
            </w:r>
          </w:p>
          <w:p w:rsidR="00824DAC" w:rsidRPr="002B7861" w:rsidRDefault="00824DAC" w:rsidP="00C36CDD">
            <w:pPr>
              <w:numPr>
                <w:ilvl w:val="0"/>
                <w:numId w:val="14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Земля та права, як фактор посилення конфліктів між козацтвом та шляхетством.  </w:t>
            </w:r>
          </w:p>
        </w:tc>
        <w:tc>
          <w:tcPr>
            <w:tcW w:w="2070" w:type="dxa"/>
          </w:tcPr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 w:rsidR="004B5E52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 w:rsidR="004B5E52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травень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18</w:t>
            </w:r>
          </w:p>
        </w:tc>
        <w:tc>
          <w:tcPr>
            <w:tcW w:w="5351" w:type="dxa"/>
          </w:tcPr>
          <w:p w:rsidR="00824DAC" w:rsidRPr="00890409" w:rsidRDefault="00824DAC" w:rsidP="00C36CD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Тема </w:t>
            </w:r>
            <w:r w:rsidR="006A4D7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17</w:t>
            </w:r>
            <w:r w:rsidRPr="0089040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 Гетьманщина, як другий етап становлення укра</w:t>
            </w:r>
            <w:r w:rsidR="004B5E52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їнської ідентичності.  Боротьба </w:t>
            </w:r>
            <w:proofErr w:type="spellStart"/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централі</w:t>
            </w:r>
            <w:r w:rsidR="004B5E52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заційних</w:t>
            </w:r>
            <w:proofErr w:type="spellEnd"/>
            <w:r w:rsidR="004B5E52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єдиноначальних ідей із </w:t>
            </w: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козацькою демократією. </w:t>
            </w:r>
          </w:p>
          <w:p w:rsidR="00824DAC" w:rsidRPr="00890409" w:rsidRDefault="00824DAC" w:rsidP="00C36CD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Pr="00890409" w:rsidRDefault="00824DAC" w:rsidP="00C36CDD">
            <w:pPr>
              <w:numPr>
                <w:ilvl w:val="0"/>
                <w:numId w:val="15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Повстання Богдана Хмельницького та поява Гетьманщини, як передумова появи сучасної України.</w:t>
            </w:r>
          </w:p>
          <w:p w:rsidR="00824DAC" w:rsidRPr="00890409" w:rsidRDefault="00824DAC" w:rsidP="00C36CDD">
            <w:pPr>
              <w:numPr>
                <w:ilvl w:val="0"/>
                <w:numId w:val="15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Ослаблення королівської влади, як одна із причин повстання Богдана Хмельницького.</w:t>
            </w:r>
          </w:p>
          <w:p w:rsidR="00824DAC" w:rsidRPr="00890409" w:rsidRDefault="00824DAC" w:rsidP="00C36CDD">
            <w:pPr>
              <w:numPr>
                <w:ilvl w:val="0"/>
                <w:numId w:val="15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Основою Гетьманщини були традиції реєстрового чи нереєстрового козацтва? </w:t>
            </w:r>
          </w:p>
          <w:p w:rsidR="00824DAC" w:rsidRPr="00890409" w:rsidRDefault="00824DAC" w:rsidP="00C36CDD">
            <w:pPr>
              <w:numPr>
                <w:ilvl w:val="0"/>
                <w:numId w:val="15"/>
              </w:num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Чому в Гетьманщині неможливо було закріпити монархічні інститути? Боротьба традиційного звичаєвого права із гетьманським законодавством. Причини провалу  української незалежності на основі Гетьманщини. </w:t>
            </w:r>
          </w:p>
        </w:tc>
        <w:tc>
          <w:tcPr>
            <w:tcW w:w="2070" w:type="dxa"/>
          </w:tcPr>
          <w:p w:rsidR="00824DAC" w:rsidRPr="008F2DCD" w:rsidRDefault="004B5E52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травень</w:t>
            </w:r>
          </w:p>
        </w:tc>
      </w:tr>
      <w:tr w:rsidR="00824DAC" w:rsidTr="00C62031">
        <w:tc>
          <w:tcPr>
            <w:tcW w:w="540" w:type="dxa"/>
          </w:tcPr>
          <w:p w:rsidR="00824DAC" w:rsidRDefault="005E7268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19</w:t>
            </w:r>
          </w:p>
        </w:tc>
        <w:tc>
          <w:tcPr>
            <w:tcW w:w="5351" w:type="dxa"/>
          </w:tcPr>
          <w:p w:rsidR="00824DAC" w:rsidRDefault="00824DAC" w:rsidP="00C36CDD">
            <w:pPr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182A9D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Проведення змагань.</w:t>
            </w:r>
          </w:p>
          <w:p w:rsidR="00824DAC" w:rsidRPr="00182A9D" w:rsidRDefault="004B5E52" w:rsidP="00C36CD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Обігра</w:t>
            </w:r>
            <w:r w:rsidR="000A78A8" w:rsidRPr="00182A9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ється</w:t>
            </w:r>
            <w:r w:rsidR="00824DAC" w:rsidRPr="00182A9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історична ситуація з пошуком Богдана</w:t>
            </w:r>
            <w:r w:rsidR="00824DAC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 w:rsidR="00824DAC" w:rsidRPr="00182A9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Хмельницького союзників для збереження Гетьманщини. Команди мають</w:t>
            </w:r>
          </w:p>
          <w:p w:rsidR="00824DAC" w:rsidRPr="00182A9D" w:rsidRDefault="00824DAC" w:rsidP="00C36CD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182A9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представити послів гетьмана, які направляються в різні тодішні країни, які</w:t>
            </w:r>
          </w:p>
          <w:p w:rsidR="00824DAC" w:rsidRDefault="00824DAC" w:rsidP="00C36CD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182A9D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 xml:space="preserve">можуть 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надати допомогу.</w:t>
            </w:r>
            <w:r w:rsidRPr="00882B5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:rsidR="009D4B80" w:rsidRDefault="009D4B80" w:rsidP="00C36CD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(посольство в Швецію, Францію, Англію)</w:t>
            </w:r>
          </w:p>
          <w:p w:rsidR="000A78A8" w:rsidRPr="00882B54" w:rsidRDefault="000A78A8" w:rsidP="004B5E52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070" w:type="dxa"/>
          </w:tcPr>
          <w:p w:rsidR="00824DAC" w:rsidRPr="00835948" w:rsidRDefault="004B5E52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травень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20</w:t>
            </w:r>
          </w:p>
        </w:tc>
        <w:tc>
          <w:tcPr>
            <w:tcW w:w="5351" w:type="dxa"/>
          </w:tcPr>
          <w:p w:rsidR="00824DAC" w:rsidRPr="00890409" w:rsidRDefault="00824DAC" w:rsidP="00C36CD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Тема </w:t>
            </w:r>
            <w:r w:rsidR="006A4D7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18</w:t>
            </w:r>
            <w:r w:rsidRPr="0089040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Третій етап становл</w:t>
            </w:r>
            <w:r w:rsidR="00CB3765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ення української ідентичності. Українська центральна рада. </w:t>
            </w: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Протистояння традиційної української ідентичності із лівим глобалізмом.  </w:t>
            </w:r>
          </w:p>
          <w:p w:rsidR="00824DAC" w:rsidRPr="00890409" w:rsidRDefault="00824DAC" w:rsidP="00C36CD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Pr="00890409" w:rsidRDefault="00824DAC" w:rsidP="00C36CD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1. Популяризація лівих ідей в середовищі української інтелігенції.</w:t>
            </w:r>
          </w:p>
          <w:p w:rsidR="00824DAC" w:rsidRPr="00890409" w:rsidRDefault="00824DAC" w:rsidP="00C36CD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2. Поява Української Центральної Ради, як запит українського суспільства на незалежність.</w:t>
            </w:r>
          </w:p>
          <w:p w:rsidR="00824DAC" w:rsidRPr="00890409" w:rsidRDefault="00824DAC" w:rsidP="00C36CD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3. Особливості протистояння Української Центральної Ради із Гетьманатом Скоропадського, вибір українського народу.</w:t>
            </w:r>
          </w:p>
          <w:p w:rsidR="00824DAC" w:rsidRPr="008F2DCD" w:rsidRDefault="00824DAC" w:rsidP="00C36CD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4. Протистоянн</w:t>
            </w:r>
            <w:r w:rsidR="00CB3765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я лівих націоналістів із лівими </w:t>
            </w: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глобалістами в Україні у період визвольних змагань 1917-1922 років.</w:t>
            </w:r>
          </w:p>
        </w:tc>
        <w:tc>
          <w:tcPr>
            <w:tcW w:w="2070" w:type="dxa"/>
          </w:tcPr>
          <w:p w:rsidR="00824DAC" w:rsidRPr="008F2DCD" w:rsidRDefault="00CB3765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червень</w:t>
            </w:r>
          </w:p>
        </w:tc>
      </w:tr>
      <w:tr w:rsidR="00824DAC" w:rsidTr="00C62031">
        <w:tc>
          <w:tcPr>
            <w:tcW w:w="540" w:type="dxa"/>
          </w:tcPr>
          <w:p w:rsidR="00824DAC" w:rsidRPr="008F2DCD" w:rsidRDefault="005E7268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21</w:t>
            </w:r>
          </w:p>
        </w:tc>
        <w:tc>
          <w:tcPr>
            <w:tcW w:w="5351" w:type="dxa"/>
          </w:tcPr>
          <w:p w:rsidR="00824DAC" w:rsidRDefault="00824DAC" w:rsidP="00C36CD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Тема</w:t>
            </w:r>
            <w:r w:rsidR="006A4D7A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19</w:t>
            </w:r>
            <w:r w:rsidRPr="0089040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</w:t>
            </w: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Радянський Україн</w:t>
            </w:r>
            <w:r w:rsidR="00BB6CD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ський період, імплементація та </w:t>
            </w: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криза лівих ідей, перемог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 українського традиціоналізму</w:t>
            </w:r>
            <w:r w:rsidR="00BB6CD7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.</w:t>
            </w:r>
          </w:p>
          <w:p w:rsidR="00824DAC" w:rsidRPr="00890409" w:rsidRDefault="00824DAC" w:rsidP="00C36CD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Питання для обговорення:</w:t>
            </w:r>
          </w:p>
          <w:p w:rsidR="00824DAC" w:rsidRPr="00890409" w:rsidRDefault="00824DAC" w:rsidP="00C36CD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1. Націонал-комуністи в Радянській Україні. </w:t>
            </w:r>
          </w:p>
          <w:p w:rsidR="00824DAC" w:rsidRPr="00890409" w:rsidRDefault="00824DAC" w:rsidP="00C36CD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2. Використання українських традицій в просуванні більшовицького колективізму. </w:t>
            </w:r>
          </w:p>
          <w:p w:rsidR="00824DAC" w:rsidRPr="00890409" w:rsidRDefault="00824DAC" w:rsidP="00C36CD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3. Криза лівих ідей в світобаченні українського народу, як підтвердження провалу  замінити свідомість українця на радянську людину. Вихід України із складу Радянського Союзу.</w:t>
            </w:r>
          </w:p>
          <w:p w:rsidR="00824DAC" w:rsidRPr="008F2DCD" w:rsidRDefault="00824DAC" w:rsidP="00C36CDD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890409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4. Сприйняття світу через призму віри, як фактор перемоги традиційної моделі українського народу і як особливість самоідентифікації українського народу.</w:t>
            </w:r>
          </w:p>
        </w:tc>
        <w:tc>
          <w:tcPr>
            <w:tcW w:w="2070" w:type="dxa"/>
          </w:tcPr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</w:t>
            </w:r>
            <w:r w:rsidR="00CB3765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астюк</w:t>
            </w:r>
            <w:proofErr w:type="spellEnd"/>
            <w:r w:rsidR="00CB3765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 w:rsidR="00CB3765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червень</w:t>
            </w:r>
          </w:p>
        </w:tc>
      </w:tr>
      <w:tr w:rsidR="00824DAC" w:rsidTr="008E60D3">
        <w:trPr>
          <w:trHeight w:val="3958"/>
        </w:trPr>
        <w:tc>
          <w:tcPr>
            <w:tcW w:w="540" w:type="dxa"/>
          </w:tcPr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2</w:t>
            </w:r>
            <w:r w:rsidR="00907BBA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5351" w:type="dxa"/>
          </w:tcPr>
          <w:p w:rsidR="00824DAC" w:rsidRPr="00882B54" w:rsidRDefault="00824DAC" w:rsidP="00C36CDD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882B5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Проведення змагань. </w:t>
            </w:r>
          </w:p>
          <w:p w:rsidR="008E60D3" w:rsidRPr="008F2DCD" w:rsidRDefault="00824DAC" w:rsidP="008E60D3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882B5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Обігрується</w:t>
            </w:r>
            <w:proofErr w:type="spellEnd"/>
            <w:r w:rsidRPr="00882B5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ситуація по створенню партії, яка могла б створити незалежну Україну в момент падіння тимчасового уряду в 1919 році. Команди мають розробити ідеологічну основу своєї партії, щоб вона максимально відповідала українській ідентичності і могла об’єднати більшість верств населення для створення незалежної держави.  </w:t>
            </w:r>
          </w:p>
          <w:p w:rsidR="00DD7691" w:rsidRPr="008F2DCD" w:rsidRDefault="00DD7691" w:rsidP="00BB6CD7">
            <w:pPr>
              <w:jc w:val="both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070" w:type="dxa"/>
          </w:tcPr>
          <w:p w:rsidR="00824DAC" w:rsidRPr="008F2DCD" w:rsidRDefault="00BB6CD7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Настюк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Андрій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Анатоліє</w:t>
            </w:r>
            <w:r w:rsidR="00824DAC" w:rsidRPr="00835948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вич</w:t>
            </w:r>
            <w:proofErr w:type="spellEnd"/>
          </w:p>
        </w:tc>
        <w:tc>
          <w:tcPr>
            <w:tcW w:w="1384" w:type="dxa"/>
          </w:tcPr>
          <w:p w:rsidR="00824DAC" w:rsidRPr="008F2DCD" w:rsidRDefault="00824DAC" w:rsidP="004B5E52">
            <w:pP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червень</w:t>
            </w:r>
          </w:p>
        </w:tc>
      </w:tr>
    </w:tbl>
    <w:p w:rsidR="008142D8" w:rsidRDefault="008142D8"/>
    <w:p w:rsidR="001B091A" w:rsidRDefault="001B091A"/>
    <w:p w:rsidR="001B091A" w:rsidRPr="001B091A" w:rsidRDefault="001B091A">
      <w:pPr>
        <w:rPr>
          <w:rFonts w:ascii="Times New Roman" w:hAnsi="Times New Roman" w:cs="Times New Roman"/>
          <w:sz w:val="28"/>
          <w:szCs w:val="28"/>
        </w:rPr>
      </w:pPr>
      <w:r w:rsidRPr="001B091A">
        <w:rPr>
          <w:rFonts w:ascii="Times New Roman" w:hAnsi="Times New Roman" w:cs="Times New Roman"/>
          <w:sz w:val="28"/>
          <w:szCs w:val="28"/>
        </w:rPr>
        <w:t xml:space="preserve">Куратор гуртка </w:t>
      </w:r>
      <w:r w:rsidR="00C36CDD">
        <w:rPr>
          <w:rFonts w:ascii="Times New Roman" w:hAnsi="Times New Roman" w:cs="Times New Roman"/>
          <w:sz w:val="28"/>
          <w:szCs w:val="28"/>
        </w:rPr>
        <w:t>«</w:t>
      </w:r>
      <w:r w:rsidRPr="001B091A">
        <w:rPr>
          <w:rFonts w:ascii="Times New Roman" w:hAnsi="Times New Roman" w:cs="Times New Roman"/>
          <w:sz w:val="28"/>
          <w:szCs w:val="28"/>
        </w:rPr>
        <w:t>Фенікс</w:t>
      </w:r>
      <w:r w:rsidR="00C36CDD">
        <w:rPr>
          <w:rFonts w:ascii="Times New Roman" w:hAnsi="Times New Roman" w:cs="Times New Roman"/>
          <w:sz w:val="28"/>
          <w:szCs w:val="28"/>
        </w:rPr>
        <w:t>»</w:t>
      </w:r>
      <w:r w:rsidRPr="001B09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091A">
        <w:rPr>
          <w:rFonts w:ascii="Times New Roman" w:hAnsi="Times New Roman" w:cs="Times New Roman"/>
          <w:sz w:val="28"/>
          <w:szCs w:val="28"/>
        </w:rPr>
        <w:t>Настюк</w:t>
      </w:r>
      <w:proofErr w:type="spellEnd"/>
      <w:r w:rsidRPr="001B091A">
        <w:rPr>
          <w:rFonts w:ascii="Times New Roman" w:hAnsi="Times New Roman" w:cs="Times New Roman"/>
          <w:sz w:val="28"/>
          <w:szCs w:val="28"/>
        </w:rPr>
        <w:t xml:space="preserve"> А.</w:t>
      </w:r>
      <w:r w:rsidR="00C36CDD">
        <w:rPr>
          <w:rFonts w:ascii="Times New Roman" w:hAnsi="Times New Roman" w:cs="Times New Roman"/>
          <w:sz w:val="28"/>
          <w:szCs w:val="28"/>
        </w:rPr>
        <w:t xml:space="preserve"> </w:t>
      </w:r>
      <w:r w:rsidRPr="001B091A">
        <w:rPr>
          <w:rFonts w:ascii="Times New Roman" w:hAnsi="Times New Roman" w:cs="Times New Roman"/>
          <w:sz w:val="28"/>
          <w:szCs w:val="28"/>
        </w:rPr>
        <w:t>А.</w:t>
      </w:r>
    </w:p>
    <w:sectPr w:rsidR="001B091A" w:rsidRPr="001B0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B4894"/>
    <w:multiLevelType w:val="hybridMultilevel"/>
    <w:tmpl w:val="91CA9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30C0D"/>
    <w:multiLevelType w:val="hybridMultilevel"/>
    <w:tmpl w:val="08D67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03724"/>
    <w:multiLevelType w:val="hybridMultilevel"/>
    <w:tmpl w:val="D0D86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270BA"/>
    <w:multiLevelType w:val="hybridMultilevel"/>
    <w:tmpl w:val="B4722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B033A"/>
    <w:multiLevelType w:val="hybridMultilevel"/>
    <w:tmpl w:val="E76E1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743530"/>
    <w:multiLevelType w:val="hybridMultilevel"/>
    <w:tmpl w:val="D33C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D3073A"/>
    <w:multiLevelType w:val="hybridMultilevel"/>
    <w:tmpl w:val="AC688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E021C"/>
    <w:multiLevelType w:val="hybridMultilevel"/>
    <w:tmpl w:val="CFF80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32674E"/>
    <w:multiLevelType w:val="hybridMultilevel"/>
    <w:tmpl w:val="814EF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0604AE"/>
    <w:multiLevelType w:val="hybridMultilevel"/>
    <w:tmpl w:val="763A3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9F2AF6"/>
    <w:multiLevelType w:val="hybridMultilevel"/>
    <w:tmpl w:val="BFBE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D51A6"/>
    <w:multiLevelType w:val="hybridMultilevel"/>
    <w:tmpl w:val="BA3AE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B03B2D"/>
    <w:multiLevelType w:val="hybridMultilevel"/>
    <w:tmpl w:val="BA3AE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A93C53"/>
    <w:multiLevelType w:val="hybridMultilevel"/>
    <w:tmpl w:val="58D2D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CD3D50"/>
    <w:multiLevelType w:val="hybridMultilevel"/>
    <w:tmpl w:val="98D0E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C00555"/>
    <w:multiLevelType w:val="hybridMultilevel"/>
    <w:tmpl w:val="1E680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E13495"/>
    <w:multiLevelType w:val="hybridMultilevel"/>
    <w:tmpl w:val="0C1A8720"/>
    <w:lvl w:ilvl="0" w:tplc="44F2519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11"/>
  </w:num>
  <w:num w:numId="5">
    <w:abstractNumId w:val="2"/>
  </w:num>
  <w:num w:numId="6">
    <w:abstractNumId w:val="13"/>
  </w:num>
  <w:num w:numId="7">
    <w:abstractNumId w:val="4"/>
  </w:num>
  <w:num w:numId="8">
    <w:abstractNumId w:val="1"/>
  </w:num>
  <w:num w:numId="9">
    <w:abstractNumId w:val="9"/>
  </w:num>
  <w:num w:numId="10">
    <w:abstractNumId w:val="5"/>
  </w:num>
  <w:num w:numId="11">
    <w:abstractNumId w:val="15"/>
  </w:num>
  <w:num w:numId="12">
    <w:abstractNumId w:val="14"/>
  </w:num>
  <w:num w:numId="13">
    <w:abstractNumId w:val="7"/>
  </w:num>
  <w:num w:numId="14">
    <w:abstractNumId w:val="10"/>
  </w:num>
  <w:num w:numId="15">
    <w:abstractNumId w:val="8"/>
  </w:num>
  <w:num w:numId="16">
    <w:abstractNumId w:val="1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4ED"/>
    <w:rsid w:val="000724ED"/>
    <w:rsid w:val="000A78A8"/>
    <w:rsid w:val="001678E2"/>
    <w:rsid w:val="001A5641"/>
    <w:rsid w:val="001B091A"/>
    <w:rsid w:val="001B513D"/>
    <w:rsid w:val="002311F8"/>
    <w:rsid w:val="002862EF"/>
    <w:rsid w:val="00325453"/>
    <w:rsid w:val="004116F1"/>
    <w:rsid w:val="004B5E52"/>
    <w:rsid w:val="004D5396"/>
    <w:rsid w:val="004E5D42"/>
    <w:rsid w:val="00581D31"/>
    <w:rsid w:val="005E7268"/>
    <w:rsid w:val="006A4D7A"/>
    <w:rsid w:val="007D47A6"/>
    <w:rsid w:val="008142D8"/>
    <w:rsid w:val="00824DAC"/>
    <w:rsid w:val="008E60D3"/>
    <w:rsid w:val="008F6F1A"/>
    <w:rsid w:val="00907BBA"/>
    <w:rsid w:val="009D4B80"/>
    <w:rsid w:val="00A805A0"/>
    <w:rsid w:val="00BB6CD7"/>
    <w:rsid w:val="00C06B0E"/>
    <w:rsid w:val="00C36CDD"/>
    <w:rsid w:val="00C62031"/>
    <w:rsid w:val="00C940BF"/>
    <w:rsid w:val="00CB3765"/>
    <w:rsid w:val="00D11464"/>
    <w:rsid w:val="00D73D26"/>
    <w:rsid w:val="00DD7691"/>
    <w:rsid w:val="00DE6C26"/>
    <w:rsid w:val="00F04FDC"/>
    <w:rsid w:val="00F21BD6"/>
    <w:rsid w:val="00F95FDE"/>
    <w:rsid w:val="00FA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872BA6-7992-4D2B-A38F-E6C9F8FD0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DAC"/>
    <w:rPr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4DAC"/>
    <w:pPr>
      <w:spacing w:after="0" w:line="240" w:lineRule="auto"/>
    </w:pPr>
    <w:rPr>
      <w:kern w:val="2"/>
      <w:lang w:val="uk-U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20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1415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2023-10-02T06:39:00Z</dcterms:created>
  <dcterms:modified xsi:type="dcterms:W3CDTF">2026-10-05T10:52:00Z</dcterms:modified>
</cp:coreProperties>
</file>